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5E2" w:rsidRPr="00782E27" w:rsidRDefault="007608A3" w:rsidP="00C36A55">
      <w:pPr>
        <w:jc w:val="center"/>
        <w:rPr>
          <w:rFonts w:ascii="Tahoma" w:hAnsi="Tahoma" w:cs="Tahoma"/>
          <w:b/>
          <w:bCs/>
        </w:rPr>
      </w:pPr>
      <w:bookmarkStart w:id="0" w:name="_GoBack"/>
      <w:r w:rsidRPr="00782E27">
        <w:rPr>
          <w:rFonts w:ascii="Tahoma" w:hAnsi="Tahoma" w:cs="Tahoma"/>
          <w:b/>
          <w:bCs/>
        </w:rPr>
        <w:t>LA TERAPIA FOTODINÁ</w:t>
      </w:r>
      <w:r w:rsidR="00C36A55" w:rsidRPr="00782E27">
        <w:rPr>
          <w:rFonts w:ascii="Tahoma" w:hAnsi="Tahoma" w:cs="Tahoma"/>
          <w:b/>
          <w:bCs/>
        </w:rPr>
        <w:t xml:space="preserve">MICA </w:t>
      </w:r>
      <w:r w:rsidRPr="00782E27">
        <w:rPr>
          <w:rFonts w:ascii="Tahoma" w:hAnsi="Tahoma" w:cs="Tahoma"/>
          <w:b/>
          <w:bCs/>
        </w:rPr>
        <w:t>E</w:t>
      </w:r>
      <w:r w:rsidR="00C36A55" w:rsidRPr="00782E27">
        <w:rPr>
          <w:rFonts w:ascii="Tahoma" w:hAnsi="Tahoma" w:cs="Tahoma"/>
          <w:b/>
          <w:bCs/>
        </w:rPr>
        <w:t>N</w:t>
      </w:r>
      <w:r w:rsidRPr="00782E27">
        <w:rPr>
          <w:rFonts w:ascii="Tahoma" w:hAnsi="Tahoma" w:cs="Tahoma"/>
          <w:b/>
          <w:bCs/>
        </w:rPr>
        <w:t xml:space="preserve"> EL TRA</w:t>
      </w:r>
      <w:r w:rsidR="00C36A55" w:rsidRPr="00782E27">
        <w:rPr>
          <w:rFonts w:ascii="Tahoma" w:hAnsi="Tahoma" w:cs="Tahoma"/>
          <w:b/>
          <w:bCs/>
        </w:rPr>
        <w:t>TAM</w:t>
      </w:r>
      <w:r w:rsidRPr="00782E27">
        <w:rPr>
          <w:rFonts w:ascii="Tahoma" w:hAnsi="Tahoma" w:cs="Tahoma"/>
          <w:b/>
          <w:bCs/>
        </w:rPr>
        <w:t>I</w:t>
      </w:r>
      <w:r w:rsidR="00C36A55" w:rsidRPr="00782E27">
        <w:rPr>
          <w:rFonts w:ascii="Tahoma" w:hAnsi="Tahoma" w:cs="Tahoma"/>
          <w:b/>
          <w:bCs/>
        </w:rPr>
        <w:t>ENTO DE</w:t>
      </w:r>
      <w:r w:rsidRPr="00782E27">
        <w:rPr>
          <w:rFonts w:ascii="Tahoma" w:hAnsi="Tahoma" w:cs="Tahoma"/>
          <w:b/>
          <w:bCs/>
        </w:rPr>
        <w:t xml:space="preserve"> LAS PERI</w:t>
      </w:r>
      <w:r w:rsidR="00C36A55" w:rsidRPr="00782E27">
        <w:rPr>
          <w:rFonts w:ascii="Tahoma" w:hAnsi="Tahoma" w:cs="Tahoma"/>
          <w:b/>
          <w:bCs/>
        </w:rPr>
        <w:t>IMPLANTITI</w:t>
      </w:r>
      <w:r w:rsidRPr="00782E27">
        <w:rPr>
          <w:rFonts w:ascii="Tahoma" w:hAnsi="Tahoma" w:cs="Tahoma"/>
          <w:b/>
          <w:bCs/>
        </w:rPr>
        <w:t>S</w:t>
      </w:r>
    </w:p>
    <w:bookmarkEnd w:id="0"/>
    <w:p w:rsidR="00C36A55" w:rsidRPr="00782E27" w:rsidRDefault="00C36A55" w:rsidP="00C36A55">
      <w:pPr>
        <w:jc w:val="center"/>
        <w:rPr>
          <w:rFonts w:ascii="Tahoma" w:hAnsi="Tahoma" w:cs="Tahoma"/>
          <w:b/>
          <w:bCs/>
        </w:rPr>
      </w:pPr>
      <w:r w:rsidRPr="00782E27">
        <w:rPr>
          <w:rFonts w:ascii="Tahoma" w:hAnsi="Tahoma" w:cs="Tahoma"/>
          <w:b/>
          <w:bCs/>
        </w:rPr>
        <w:t>Pier Paolo Poli</w:t>
      </w:r>
      <w:r w:rsidRPr="00782E27">
        <w:rPr>
          <w:rFonts w:ascii="Tahoma" w:hAnsi="Tahoma" w:cs="Tahoma"/>
          <w:b/>
          <w:bCs/>
          <w:vertAlign w:val="superscript"/>
        </w:rPr>
        <w:t>1</w:t>
      </w:r>
      <w:r w:rsidRPr="00782E27">
        <w:rPr>
          <w:rFonts w:ascii="Tahoma" w:hAnsi="Tahoma" w:cs="Tahoma"/>
          <w:b/>
          <w:bCs/>
        </w:rPr>
        <w:t>, Gianpaolo Poli</w:t>
      </w:r>
      <w:r w:rsidRPr="00782E27">
        <w:rPr>
          <w:rFonts w:ascii="Tahoma" w:hAnsi="Tahoma" w:cs="Tahoma"/>
          <w:b/>
          <w:bCs/>
          <w:vertAlign w:val="superscript"/>
        </w:rPr>
        <w:t>2</w:t>
      </w:r>
    </w:p>
    <w:p w:rsidR="00C36A55" w:rsidRPr="00951AF2" w:rsidRDefault="00C36A55" w:rsidP="00C36A55">
      <w:pPr>
        <w:jc w:val="both"/>
        <w:rPr>
          <w:rFonts w:ascii="Tahoma" w:hAnsi="Tahoma" w:cs="Tahoma"/>
          <w:u w:val="single"/>
        </w:rPr>
      </w:pPr>
      <w:r w:rsidRPr="00782E27">
        <w:rPr>
          <w:rFonts w:ascii="Tahoma" w:hAnsi="Tahoma" w:cs="Tahoma"/>
          <w:vertAlign w:val="superscript"/>
        </w:rPr>
        <w:t>1</w:t>
      </w:r>
      <w:r w:rsidRPr="00782E27">
        <w:rPr>
          <w:rFonts w:ascii="Tahoma" w:hAnsi="Tahoma" w:cs="Tahoma"/>
        </w:rPr>
        <w:t>Odont</w:t>
      </w:r>
      <w:r w:rsidR="007608A3" w:rsidRPr="00782E27">
        <w:rPr>
          <w:rFonts w:ascii="Tahoma" w:hAnsi="Tahoma" w:cs="Tahoma"/>
        </w:rPr>
        <w:t>ólogo</w:t>
      </w:r>
      <w:r w:rsidRPr="00782E27">
        <w:rPr>
          <w:rFonts w:ascii="Tahoma" w:hAnsi="Tahoma" w:cs="Tahoma"/>
        </w:rPr>
        <w:t>,</w:t>
      </w:r>
      <w:r w:rsidR="00706544">
        <w:rPr>
          <w:rFonts w:ascii="Tahoma" w:hAnsi="Tahoma" w:cs="Tahoma"/>
        </w:rPr>
        <w:t xml:space="preserve"> en fase </w:t>
      </w:r>
      <w:r w:rsidR="007608A3" w:rsidRPr="00782E27">
        <w:rPr>
          <w:rFonts w:ascii="Tahoma" w:hAnsi="Tahoma" w:cs="Tahoma"/>
        </w:rPr>
        <w:t>de e</w:t>
      </w:r>
      <w:r w:rsidRPr="00782E27">
        <w:rPr>
          <w:rFonts w:ascii="Tahoma" w:hAnsi="Tahoma" w:cs="Tahoma"/>
        </w:rPr>
        <w:t>specializ</w:t>
      </w:r>
      <w:r w:rsidR="007608A3" w:rsidRPr="00782E27">
        <w:rPr>
          <w:rFonts w:ascii="Tahoma" w:hAnsi="Tahoma" w:cs="Tahoma"/>
        </w:rPr>
        <w:t xml:space="preserve">ación en </w:t>
      </w:r>
      <w:r w:rsidRPr="00782E27">
        <w:rPr>
          <w:rFonts w:ascii="Tahoma" w:hAnsi="Tahoma" w:cs="Tahoma"/>
        </w:rPr>
        <w:t>C</w:t>
      </w:r>
      <w:r w:rsidR="007608A3" w:rsidRPr="00782E27">
        <w:rPr>
          <w:rFonts w:ascii="Tahoma" w:hAnsi="Tahoma" w:cs="Tahoma"/>
        </w:rPr>
        <w:t xml:space="preserve">irugía </w:t>
      </w:r>
      <w:r w:rsidRPr="00782E27">
        <w:rPr>
          <w:rFonts w:ascii="Tahoma" w:hAnsi="Tahoma" w:cs="Tahoma"/>
        </w:rPr>
        <w:t>Oral, Universi</w:t>
      </w:r>
      <w:r w:rsidR="007608A3" w:rsidRPr="00782E27">
        <w:rPr>
          <w:rFonts w:ascii="Tahoma" w:hAnsi="Tahoma" w:cs="Tahoma"/>
        </w:rPr>
        <w:t>dad de Milán</w:t>
      </w:r>
      <w:r w:rsidRPr="00782E27">
        <w:rPr>
          <w:rFonts w:ascii="Tahoma" w:hAnsi="Tahoma" w:cs="Tahoma"/>
        </w:rPr>
        <w:t xml:space="preserve">, Italia. </w:t>
      </w:r>
      <w:hyperlink r:id="rId4" w:history="1">
        <w:r w:rsidR="00951AF2" w:rsidRPr="00D86966">
          <w:rPr>
            <w:rStyle w:val="Collegamentoipertestuale"/>
            <w:rFonts w:ascii="Tahoma" w:hAnsi="Tahoma" w:cs="Tahoma"/>
          </w:rPr>
          <w:t>pierpaolo.poli@unimi.it</w:t>
        </w:r>
      </w:hyperlink>
      <w:r w:rsidR="00951AF2">
        <w:rPr>
          <w:rFonts w:ascii="Tahoma" w:hAnsi="Tahoma" w:cs="Tahoma"/>
          <w:u w:val="single"/>
        </w:rPr>
        <w:t xml:space="preserve"> </w:t>
      </w:r>
    </w:p>
    <w:p w:rsidR="00C36A55" w:rsidRPr="00782E27" w:rsidRDefault="00C36A55" w:rsidP="00C36A55">
      <w:pPr>
        <w:jc w:val="both"/>
        <w:rPr>
          <w:rFonts w:ascii="Tahoma" w:hAnsi="Tahoma" w:cs="Tahoma"/>
        </w:rPr>
      </w:pPr>
      <w:r w:rsidRPr="00782E27">
        <w:rPr>
          <w:rFonts w:ascii="Tahoma" w:hAnsi="Tahoma" w:cs="Tahoma"/>
          <w:vertAlign w:val="superscript"/>
        </w:rPr>
        <w:t>2</w:t>
      </w:r>
      <w:r w:rsidR="00717EF7" w:rsidRPr="00782E27">
        <w:rPr>
          <w:rFonts w:ascii="Tahoma" w:hAnsi="Tahoma" w:cs="Tahoma"/>
        </w:rPr>
        <w:t>Mé</w:t>
      </w:r>
      <w:r w:rsidRPr="00782E27">
        <w:rPr>
          <w:rFonts w:ascii="Tahoma" w:hAnsi="Tahoma" w:cs="Tahoma"/>
        </w:rPr>
        <w:t>dico</w:t>
      </w:r>
      <w:r w:rsidR="00717EF7" w:rsidRPr="00782E27">
        <w:rPr>
          <w:rFonts w:ascii="Tahoma" w:hAnsi="Tahoma" w:cs="Tahoma"/>
        </w:rPr>
        <w:t xml:space="preserve"> en ejercicio libre de la profesión</w:t>
      </w:r>
      <w:r w:rsidRPr="00782E27">
        <w:rPr>
          <w:rFonts w:ascii="Tahoma" w:hAnsi="Tahoma" w:cs="Tahoma"/>
        </w:rPr>
        <w:t xml:space="preserve">, </w:t>
      </w:r>
      <w:r w:rsidR="00717EF7" w:rsidRPr="00782E27">
        <w:rPr>
          <w:rFonts w:ascii="Tahoma" w:hAnsi="Tahoma" w:cs="Tahoma"/>
        </w:rPr>
        <w:t>e</w:t>
      </w:r>
      <w:r w:rsidRPr="00782E27">
        <w:rPr>
          <w:rFonts w:ascii="Tahoma" w:hAnsi="Tahoma" w:cs="Tahoma"/>
        </w:rPr>
        <w:t>specialista</w:t>
      </w:r>
      <w:r w:rsidR="00717EF7" w:rsidRPr="00782E27">
        <w:rPr>
          <w:rFonts w:ascii="Tahoma" w:hAnsi="Tahoma" w:cs="Tahoma"/>
        </w:rPr>
        <w:t xml:space="preserve"> e</w:t>
      </w:r>
      <w:r w:rsidRPr="00782E27">
        <w:rPr>
          <w:rFonts w:ascii="Tahoma" w:hAnsi="Tahoma" w:cs="Tahoma"/>
        </w:rPr>
        <w:t>n Odonto</w:t>
      </w:r>
      <w:r w:rsidR="00717EF7" w:rsidRPr="00782E27">
        <w:rPr>
          <w:rFonts w:ascii="Tahoma" w:hAnsi="Tahoma" w:cs="Tahoma"/>
        </w:rPr>
        <w:t>estomatologí</w:t>
      </w:r>
      <w:r w:rsidRPr="00782E27">
        <w:rPr>
          <w:rFonts w:ascii="Tahoma" w:hAnsi="Tahoma" w:cs="Tahoma"/>
        </w:rPr>
        <w:t>a. Profes</w:t>
      </w:r>
      <w:r w:rsidR="00717EF7" w:rsidRPr="00782E27">
        <w:rPr>
          <w:rFonts w:ascii="Tahoma" w:hAnsi="Tahoma" w:cs="Tahoma"/>
        </w:rPr>
        <w:t>or</w:t>
      </w:r>
      <w:r w:rsidRPr="00782E27">
        <w:rPr>
          <w:rFonts w:ascii="Tahoma" w:hAnsi="Tahoma" w:cs="Tahoma"/>
        </w:rPr>
        <w:t xml:space="preserve"> </w:t>
      </w:r>
      <w:r w:rsidR="00717EF7" w:rsidRPr="00782E27">
        <w:rPr>
          <w:rFonts w:ascii="Tahoma" w:hAnsi="Tahoma" w:cs="Tahoma"/>
        </w:rPr>
        <w:t xml:space="preserve">adjunto en la </w:t>
      </w:r>
      <w:r w:rsidRPr="00782E27">
        <w:rPr>
          <w:rFonts w:ascii="Tahoma" w:hAnsi="Tahoma" w:cs="Tahoma"/>
        </w:rPr>
        <w:t>Universi</w:t>
      </w:r>
      <w:r w:rsidR="00717EF7" w:rsidRPr="00782E27">
        <w:rPr>
          <w:rFonts w:ascii="Tahoma" w:hAnsi="Tahoma" w:cs="Tahoma"/>
        </w:rPr>
        <w:t>dad de Milán</w:t>
      </w:r>
      <w:r w:rsidRPr="00782E27">
        <w:rPr>
          <w:rFonts w:ascii="Tahoma" w:hAnsi="Tahoma" w:cs="Tahoma"/>
        </w:rPr>
        <w:t xml:space="preserve">, Italia. </w:t>
      </w:r>
      <w:hyperlink r:id="rId5" w:history="1">
        <w:r w:rsidRPr="00782E27">
          <w:rPr>
            <w:rStyle w:val="Collegamentoipertestuale"/>
            <w:rFonts w:ascii="Tahoma" w:hAnsi="Tahoma" w:cs="Tahoma"/>
          </w:rPr>
          <w:t>poli.gianpaolo@tiscalinet.it</w:t>
        </w:r>
      </w:hyperlink>
    </w:p>
    <w:p w:rsidR="00C36A55" w:rsidRPr="00782E27" w:rsidRDefault="00C36A55" w:rsidP="00C36A55">
      <w:pPr>
        <w:pStyle w:val="Nessunaspaziatura"/>
        <w:rPr>
          <w:rFonts w:ascii="Tahoma" w:hAnsi="Tahoma" w:cs="Tahoma"/>
        </w:rPr>
      </w:pPr>
      <w:r w:rsidRPr="00782E27">
        <w:rPr>
          <w:rFonts w:ascii="Tahoma" w:hAnsi="Tahoma" w:cs="Tahoma"/>
        </w:rPr>
        <w:t>Introdu</w:t>
      </w:r>
      <w:r w:rsidR="00717EF7" w:rsidRPr="00782E27">
        <w:rPr>
          <w:rFonts w:ascii="Tahoma" w:hAnsi="Tahoma" w:cs="Tahoma"/>
        </w:rPr>
        <w:t>cción</w:t>
      </w:r>
    </w:p>
    <w:p w:rsidR="00C36A55" w:rsidRPr="00782E27" w:rsidRDefault="00717EF7" w:rsidP="00C36A55">
      <w:pPr>
        <w:jc w:val="both"/>
        <w:rPr>
          <w:rFonts w:ascii="Tahoma" w:hAnsi="Tahoma" w:cs="Tahoma"/>
        </w:rPr>
      </w:pPr>
      <w:r w:rsidRPr="00782E27">
        <w:rPr>
          <w:rFonts w:ascii="Tahoma" w:hAnsi="Tahoma" w:cs="Tahoma"/>
        </w:rPr>
        <w:t>La peri</w:t>
      </w:r>
      <w:r w:rsidR="00C36A55" w:rsidRPr="00782E27">
        <w:rPr>
          <w:rFonts w:ascii="Tahoma" w:hAnsi="Tahoma" w:cs="Tahoma"/>
        </w:rPr>
        <w:t>implantit</w:t>
      </w:r>
      <w:r w:rsidRPr="00782E27">
        <w:rPr>
          <w:rFonts w:ascii="Tahoma" w:hAnsi="Tahoma" w:cs="Tahoma"/>
        </w:rPr>
        <w:t>is</w:t>
      </w:r>
      <w:r w:rsidR="00C36A55" w:rsidRPr="00782E27">
        <w:rPr>
          <w:rFonts w:ascii="Tahoma" w:hAnsi="Tahoma" w:cs="Tahoma"/>
        </w:rPr>
        <w:t xml:space="preserve"> </w:t>
      </w:r>
      <w:r w:rsidRPr="00782E27">
        <w:rPr>
          <w:rFonts w:ascii="Tahoma" w:hAnsi="Tahoma" w:cs="Tahoma"/>
        </w:rPr>
        <w:t xml:space="preserve">es </w:t>
      </w:r>
      <w:r w:rsidR="00C36A55" w:rsidRPr="00782E27">
        <w:rPr>
          <w:rFonts w:ascii="Tahoma" w:hAnsi="Tahoma" w:cs="Tahoma"/>
        </w:rPr>
        <w:t>una</w:t>
      </w:r>
      <w:r w:rsidRPr="00782E27">
        <w:rPr>
          <w:rFonts w:ascii="Tahoma" w:hAnsi="Tahoma" w:cs="Tahoma"/>
        </w:rPr>
        <w:t xml:space="preserve"> situación clí</w:t>
      </w:r>
      <w:r w:rsidR="00C36A55" w:rsidRPr="00782E27">
        <w:rPr>
          <w:rFonts w:ascii="Tahoma" w:hAnsi="Tahoma" w:cs="Tahoma"/>
        </w:rPr>
        <w:t>nica cara</w:t>
      </w:r>
      <w:r w:rsidR="00CC29DE" w:rsidRPr="00782E27">
        <w:rPr>
          <w:rFonts w:ascii="Tahoma" w:hAnsi="Tahoma" w:cs="Tahoma"/>
        </w:rPr>
        <w:t>c</w:t>
      </w:r>
      <w:r w:rsidR="00C36A55" w:rsidRPr="00782E27">
        <w:rPr>
          <w:rFonts w:ascii="Tahoma" w:hAnsi="Tahoma" w:cs="Tahoma"/>
        </w:rPr>
        <w:t>teriz</w:t>
      </w:r>
      <w:r w:rsidR="00CC29DE" w:rsidRPr="00782E27">
        <w:rPr>
          <w:rFonts w:ascii="Tahoma" w:hAnsi="Tahoma" w:cs="Tahoma"/>
        </w:rPr>
        <w:t xml:space="preserve">ada por </w:t>
      </w:r>
      <w:r w:rsidR="00C36A55" w:rsidRPr="00782E27">
        <w:rPr>
          <w:rFonts w:ascii="Tahoma" w:hAnsi="Tahoma" w:cs="Tahoma"/>
        </w:rPr>
        <w:t>r</w:t>
      </w:r>
      <w:r w:rsidR="00CC29DE" w:rsidRPr="00782E27">
        <w:rPr>
          <w:rFonts w:ascii="Tahoma" w:hAnsi="Tahoma" w:cs="Tahoma"/>
        </w:rPr>
        <w:t>eabsorción ósea peri</w:t>
      </w:r>
      <w:r w:rsidR="00C36A55" w:rsidRPr="00782E27">
        <w:rPr>
          <w:rFonts w:ascii="Tahoma" w:hAnsi="Tahoma" w:cs="Tahoma"/>
        </w:rPr>
        <w:t>implantar</w:t>
      </w:r>
      <w:r w:rsidR="00CC29DE" w:rsidRPr="00782E27">
        <w:rPr>
          <w:rFonts w:ascii="Tahoma" w:hAnsi="Tahoma" w:cs="Tahoma"/>
        </w:rPr>
        <w:t>ia</w:t>
      </w:r>
      <w:r w:rsidR="00C36A55" w:rsidRPr="00782E27">
        <w:rPr>
          <w:rFonts w:ascii="Tahoma" w:hAnsi="Tahoma" w:cs="Tahoma"/>
        </w:rPr>
        <w:t xml:space="preserve"> t</w:t>
      </w:r>
      <w:r w:rsidR="00CC29DE" w:rsidRPr="00782E27">
        <w:rPr>
          <w:rFonts w:ascii="Tahoma" w:hAnsi="Tahoma" w:cs="Tahoma"/>
        </w:rPr>
        <w:t>í</w:t>
      </w:r>
      <w:r w:rsidR="00C36A55" w:rsidRPr="00782E27">
        <w:rPr>
          <w:rFonts w:ascii="Tahoma" w:hAnsi="Tahoma" w:cs="Tahoma"/>
        </w:rPr>
        <w:t>picamente crateriforme,</w:t>
      </w:r>
      <w:r w:rsidR="00CC29DE" w:rsidRPr="00782E27">
        <w:rPr>
          <w:rFonts w:ascii="Tahoma" w:hAnsi="Tahoma" w:cs="Tahoma"/>
        </w:rPr>
        <w:t xml:space="preserve"> con frecuencia asociada a su</w:t>
      </w:r>
      <w:r w:rsidR="00C36A55" w:rsidRPr="00782E27">
        <w:rPr>
          <w:rFonts w:ascii="Tahoma" w:hAnsi="Tahoma" w:cs="Tahoma"/>
        </w:rPr>
        <w:t>pura</w:t>
      </w:r>
      <w:r w:rsidR="00CC29DE" w:rsidRPr="00782E27">
        <w:rPr>
          <w:rFonts w:ascii="Tahoma" w:hAnsi="Tahoma" w:cs="Tahoma"/>
        </w:rPr>
        <w:t>ción</w:t>
      </w:r>
      <w:r w:rsidR="00C36A55" w:rsidRPr="00782E27">
        <w:rPr>
          <w:rFonts w:ascii="Tahoma" w:hAnsi="Tahoma" w:cs="Tahoma"/>
        </w:rPr>
        <w:t>, sang</w:t>
      </w:r>
      <w:r w:rsidR="00CC29DE" w:rsidRPr="00782E27">
        <w:rPr>
          <w:rFonts w:ascii="Tahoma" w:hAnsi="Tahoma" w:cs="Tahoma"/>
        </w:rPr>
        <w:t>rado</w:t>
      </w:r>
      <w:r w:rsidR="00C36A55" w:rsidRPr="00782E27">
        <w:rPr>
          <w:rFonts w:ascii="Tahoma" w:hAnsi="Tahoma" w:cs="Tahoma"/>
        </w:rPr>
        <w:t xml:space="preserve"> al sonda</w:t>
      </w:r>
      <w:r w:rsidR="00CC29DE" w:rsidRPr="00782E27">
        <w:rPr>
          <w:rFonts w:ascii="Tahoma" w:hAnsi="Tahoma" w:cs="Tahoma"/>
        </w:rPr>
        <w:t>je y</w:t>
      </w:r>
      <w:r w:rsidR="00C36A55" w:rsidRPr="00782E27">
        <w:rPr>
          <w:rFonts w:ascii="Tahoma" w:hAnsi="Tahoma" w:cs="Tahoma"/>
        </w:rPr>
        <w:t xml:space="preserve"> prof</w:t>
      </w:r>
      <w:r w:rsidR="00CC29DE" w:rsidRPr="00782E27">
        <w:rPr>
          <w:rFonts w:ascii="Tahoma" w:hAnsi="Tahoma" w:cs="Tahoma"/>
        </w:rPr>
        <w:t>undidad de sondaje patológicas</w:t>
      </w:r>
      <w:r w:rsidR="00A86840" w:rsidRPr="00782E27">
        <w:rPr>
          <w:rFonts w:ascii="Tahoma" w:hAnsi="Tahoma" w:cs="Tahoma"/>
        </w:rPr>
        <w:t xml:space="preserve">. </w:t>
      </w:r>
      <w:r w:rsidR="00CC29DE" w:rsidRPr="00782E27">
        <w:rPr>
          <w:rFonts w:ascii="Tahoma" w:hAnsi="Tahoma" w:cs="Tahoma"/>
        </w:rPr>
        <w:t>La re</w:t>
      </w:r>
      <w:r w:rsidR="00A86840" w:rsidRPr="00782E27">
        <w:rPr>
          <w:rFonts w:ascii="Tahoma" w:hAnsi="Tahoma" w:cs="Tahoma"/>
        </w:rPr>
        <w:t>mo</w:t>
      </w:r>
      <w:r w:rsidR="00CC29DE" w:rsidRPr="00782E27">
        <w:rPr>
          <w:rFonts w:ascii="Tahoma" w:hAnsi="Tahoma" w:cs="Tahoma"/>
        </w:rPr>
        <w:t xml:space="preserve">ción </w:t>
      </w:r>
      <w:r w:rsidR="00A86840" w:rsidRPr="00782E27">
        <w:rPr>
          <w:rFonts w:ascii="Tahoma" w:hAnsi="Tahoma" w:cs="Tahoma"/>
        </w:rPr>
        <w:t>mec</w:t>
      </w:r>
      <w:r w:rsidR="00CC29DE" w:rsidRPr="00782E27">
        <w:rPr>
          <w:rFonts w:ascii="Tahoma" w:hAnsi="Tahoma" w:cs="Tahoma"/>
        </w:rPr>
        <w:t>á</w:t>
      </w:r>
      <w:r w:rsidR="00A86840" w:rsidRPr="00782E27">
        <w:rPr>
          <w:rFonts w:ascii="Tahoma" w:hAnsi="Tahoma" w:cs="Tahoma"/>
        </w:rPr>
        <w:t>nica del biofilm ba</w:t>
      </w:r>
      <w:r w:rsidR="00CC29DE" w:rsidRPr="00782E27">
        <w:rPr>
          <w:rFonts w:ascii="Tahoma" w:hAnsi="Tahoma" w:cs="Tahoma"/>
        </w:rPr>
        <w:t>cteriano y</w:t>
      </w:r>
      <w:r w:rsidR="00A86840" w:rsidRPr="00782E27">
        <w:rPr>
          <w:rFonts w:ascii="Tahoma" w:hAnsi="Tahoma" w:cs="Tahoma"/>
        </w:rPr>
        <w:t xml:space="preserve"> la de</w:t>
      </w:r>
      <w:r w:rsidR="00CC29DE" w:rsidRPr="00782E27">
        <w:rPr>
          <w:rFonts w:ascii="Tahoma" w:hAnsi="Tahoma" w:cs="Tahoma"/>
        </w:rPr>
        <w:t>s</w:t>
      </w:r>
      <w:r w:rsidR="00A86840" w:rsidRPr="00782E27">
        <w:rPr>
          <w:rFonts w:ascii="Tahoma" w:hAnsi="Tahoma" w:cs="Tahoma"/>
        </w:rPr>
        <w:t>contamina</w:t>
      </w:r>
      <w:r w:rsidR="00CC29DE" w:rsidRPr="00782E27">
        <w:rPr>
          <w:rFonts w:ascii="Tahoma" w:hAnsi="Tahoma" w:cs="Tahoma"/>
        </w:rPr>
        <w:t>ción</w:t>
      </w:r>
      <w:r w:rsidR="00A86840" w:rsidRPr="00782E27">
        <w:rPr>
          <w:rFonts w:ascii="Tahoma" w:hAnsi="Tahoma" w:cs="Tahoma"/>
        </w:rPr>
        <w:t xml:space="preserve"> de</w:t>
      </w:r>
      <w:r w:rsidR="00CC29DE" w:rsidRPr="00782E27">
        <w:rPr>
          <w:rFonts w:ascii="Tahoma" w:hAnsi="Tahoma" w:cs="Tahoma"/>
        </w:rPr>
        <w:t xml:space="preserve"> </w:t>
      </w:r>
      <w:r w:rsidR="00A86840" w:rsidRPr="00782E27">
        <w:rPr>
          <w:rFonts w:ascii="Tahoma" w:hAnsi="Tahoma" w:cs="Tahoma"/>
        </w:rPr>
        <w:t>la superficie implantar</w:t>
      </w:r>
      <w:r w:rsidR="00CC29DE" w:rsidRPr="00782E27">
        <w:rPr>
          <w:rFonts w:ascii="Tahoma" w:hAnsi="Tahoma" w:cs="Tahoma"/>
        </w:rPr>
        <w:t>ia</w:t>
      </w:r>
      <w:r w:rsidR="00A86840" w:rsidRPr="00782E27">
        <w:rPr>
          <w:rFonts w:ascii="Tahoma" w:hAnsi="Tahoma" w:cs="Tahoma"/>
        </w:rPr>
        <w:t xml:space="preserve"> son proced</w:t>
      </w:r>
      <w:r w:rsidR="00CC29DE" w:rsidRPr="00782E27">
        <w:rPr>
          <w:rFonts w:ascii="Tahoma" w:hAnsi="Tahoma" w:cs="Tahoma"/>
        </w:rPr>
        <w:t xml:space="preserve">imientos fundamentales </w:t>
      </w:r>
      <w:r w:rsidR="00A86840" w:rsidRPr="00782E27">
        <w:rPr>
          <w:rFonts w:ascii="Tahoma" w:hAnsi="Tahoma" w:cs="Tahoma"/>
        </w:rPr>
        <w:t>p</w:t>
      </w:r>
      <w:r w:rsidR="00CC29DE" w:rsidRPr="00782E27">
        <w:rPr>
          <w:rFonts w:ascii="Tahoma" w:hAnsi="Tahoma" w:cs="Tahoma"/>
        </w:rPr>
        <w:t>ara eliminar</w:t>
      </w:r>
      <w:r w:rsidR="00CF4566">
        <w:rPr>
          <w:rFonts w:ascii="Tahoma" w:hAnsi="Tahoma" w:cs="Tahoma"/>
        </w:rPr>
        <w:t xml:space="preserve"> la noxa pató</w:t>
      </w:r>
      <w:r w:rsidR="00A86840" w:rsidRPr="00782E27">
        <w:rPr>
          <w:rFonts w:ascii="Tahoma" w:hAnsi="Tahoma" w:cs="Tahoma"/>
        </w:rPr>
        <w:t xml:space="preserve">gena </w:t>
      </w:r>
      <w:r w:rsidR="00CC29DE" w:rsidRPr="00782E27">
        <w:rPr>
          <w:rFonts w:ascii="Tahoma" w:hAnsi="Tahoma" w:cs="Tahoma"/>
        </w:rPr>
        <w:t>y</w:t>
      </w:r>
      <w:r w:rsidR="00CF4566">
        <w:rPr>
          <w:rFonts w:ascii="Tahoma" w:hAnsi="Tahoma" w:cs="Tahoma"/>
        </w:rPr>
        <w:t xml:space="preserve"> re</w:t>
      </w:r>
      <w:r w:rsidR="00A86840" w:rsidRPr="00782E27">
        <w:rPr>
          <w:rFonts w:ascii="Tahoma" w:hAnsi="Tahoma" w:cs="Tahoma"/>
        </w:rPr>
        <w:t>solver</w:t>
      </w:r>
      <w:r w:rsidR="00782E27" w:rsidRPr="00782E27">
        <w:rPr>
          <w:rFonts w:ascii="Tahoma" w:hAnsi="Tahoma" w:cs="Tahoma"/>
        </w:rPr>
        <w:t xml:space="preserve"> la sintomatologí</w:t>
      </w:r>
      <w:r w:rsidR="00A86840" w:rsidRPr="00782E27">
        <w:rPr>
          <w:rFonts w:ascii="Tahoma" w:hAnsi="Tahoma" w:cs="Tahoma"/>
        </w:rPr>
        <w:t>a.</w:t>
      </w:r>
    </w:p>
    <w:p w:rsidR="00A86840" w:rsidRPr="00782E27" w:rsidRDefault="00C36A55" w:rsidP="00A86840">
      <w:pPr>
        <w:pStyle w:val="Nessunaspaziatura"/>
        <w:rPr>
          <w:rFonts w:ascii="Tahoma" w:hAnsi="Tahoma" w:cs="Tahoma"/>
        </w:rPr>
      </w:pPr>
      <w:r w:rsidRPr="00782E27">
        <w:rPr>
          <w:rFonts w:ascii="Tahoma" w:hAnsi="Tahoma" w:cs="Tahoma"/>
        </w:rPr>
        <w:t>Ob</w:t>
      </w:r>
      <w:r w:rsidR="00782E27" w:rsidRPr="00782E27">
        <w:rPr>
          <w:rFonts w:ascii="Tahoma" w:hAnsi="Tahoma" w:cs="Tahoma"/>
        </w:rPr>
        <w:t>jetivo</w:t>
      </w:r>
    </w:p>
    <w:p w:rsidR="00A86840" w:rsidRPr="00782E27" w:rsidRDefault="00782E27" w:rsidP="00A86840">
      <w:pPr>
        <w:pStyle w:val="Nessunaspaziatura"/>
        <w:jc w:val="both"/>
        <w:rPr>
          <w:rFonts w:ascii="Tahoma" w:hAnsi="Tahoma" w:cs="Tahoma"/>
        </w:rPr>
      </w:pPr>
      <w:r w:rsidRPr="00782E27">
        <w:rPr>
          <w:rFonts w:ascii="Tahoma" w:hAnsi="Tahoma" w:cs="Tahoma"/>
        </w:rPr>
        <w:t>El objetivo consiste en evaluar la eficacia clí</w:t>
      </w:r>
      <w:r w:rsidR="00A86840" w:rsidRPr="00782E27">
        <w:rPr>
          <w:rFonts w:ascii="Tahoma" w:hAnsi="Tahoma" w:cs="Tahoma"/>
        </w:rPr>
        <w:t>nica de</w:t>
      </w:r>
      <w:r w:rsidRPr="00782E27">
        <w:rPr>
          <w:rFonts w:ascii="Tahoma" w:hAnsi="Tahoma" w:cs="Tahoma"/>
        </w:rPr>
        <w:t xml:space="preserve"> la terapia fotodiná</w:t>
      </w:r>
      <w:r w:rsidR="00A86840" w:rsidRPr="00782E27">
        <w:rPr>
          <w:rFonts w:ascii="Tahoma" w:hAnsi="Tahoma" w:cs="Tahoma"/>
        </w:rPr>
        <w:t>mica com</w:t>
      </w:r>
      <w:r w:rsidRPr="00782E27">
        <w:rPr>
          <w:rFonts w:ascii="Tahoma" w:hAnsi="Tahoma" w:cs="Tahoma"/>
        </w:rPr>
        <w:t>o</w:t>
      </w:r>
      <w:r w:rsidR="00A86840" w:rsidRPr="00782E27">
        <w:rPr>
          <w:rFonts w:ascii="Tahoma" w:hAnsi="Tahoma" w:cs="Tahoma"/>
        </w:rPr>
        <w:t xml:space="preserve"> posib</w:t>
      </w:r>
      <w:r w:rsidRPr="00782E27">
        <w:rPr>
          <w:rFonts w:ascii="Tahoma" w:hAnsi="Tahoma" w:cs="Tahoma"/>
        </w:rPr>
        <w:t>le alternativa terap</w:t>
      </w:r>
      <w:r>
        <w:rPr>
          <w:rFonts w:ascii="Tahoma" w:hAnsi="Tahoma" w:cs="Tahoma"/>
        </w:rPr>
        <w:t>é</w:t>
      </w:r>
      <w:r w:rsidR="00A86840" w:rsidRPr="00782E27">
        <w:rPr>
          <w:rFonts w:ascii="Tahoma" w:hAnsi="Tahoma" w:cs="Tahoma"/>
        </w:rPr>
        <w:t xml:space="preserve">utica </w:t>
      </w:r>
      <w:r>
        <w:rPr>
          <w:rFonts w:ascii="Tahoma" w:hAnsi="Tahoma" w:cs="Tahoma"/>
        </w:rPr>
        <w:t xml:space="preserve">en la </w:t>
      </w:r>
      <w:r w:rsidR="00A86840" w:rsidRPr="00782E27">
        <w:rPr>
          <w:rFonts w:ascii="Tahoma" w:hAnsi="Tahoma" w:cs="Tahoma"/>
        </w:rPr>
        <w:t>de</w:t>
      </w:r>
      <w:r>
        <w:rPr>
          <w:rFonts w:ascii="Tahoma" w:hAnsi="Tahoma" w:cs="Tahoma"/>
        </w:rPr>
        <w:t>s</w:t>
      </w:r>
      <w:r w:rsidR="00A86840" w:rsidRPr="00782E27">
        <w:rPr>
          <w:rFonts w:ascii="Tahoma" w:hAnsi="Tahoma" w:cs="Tahoma"/>
        </w:rPr>
        <w:t>contamina</w:t>
      </w:r>
      <w:r>
        <w:rPr>
          <w:rFonts w:ascii="Tahoma" w:hAnsi="Tahoma" w:cs="Tahoma"/>
        </w:rPr>
        <w:t>ción d</w:t>
      </w:r>
      <w:r w:rsidR="00A86840" w:rsidRPr="00782E27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</w:t>
      </w:r>
      <w:r w:rsidR="00A86840" w:rsidRPr="00782E27">
        <w:rPr>
          <w:rFonts w:ascii="Tahoma" w:hAnsi="Tahoma" w:cs="Tahoma"/>
        </w:rPr>
        <w:t>la superficie implantar</w:t>
      </w:r>
      <w:r>
        <w:rPr>
          <w:rFonts w:ascii="Tahoma" w:hAnsi="Tahoma" w:cs="Tahoma"/>
        </w:rPr>
        <w:t>ia, particularmente e</w:t>
      </w:r>
      <w:r w:rsidR="00A86840" w:rsidRPr="00782E27">
        <w:rPr>
          <w:rFonts w:ascii="Tahoma" w:hAnsi="Tahoma" w:cs="Tahoma"/>
        </w:rPr>
        <w:t>n caso d</w:t>
      </w:r>
      <w:r>
        <w:rPr>
          <w:rFonts w:ascii="Tahoma" w:hAnsi="Tahoma" w:cs="Tahoma"/>
        </w:rPr>
        <w:t>e</w:t>
      </w:r>
      <w:r w:rsidR="00A86840" w:rsidRPr="00782E2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enfoque quirúrgico de la peri</w:t>
      </w:r>
      <w:r w:rsidR="00A86840" w:rsidRPr="00782E27">
        <w:rPr>
          <w:rFonts w:ascii="Tahoma" w:hAnsi="Tahoma" w:cs="Tahoma"/>
        </w:rPr>
        <w:t>implantit</w:t>
      </w:r>
      <w:r>
        <w:rPr>
          <w:rFonts w:ascii="Tahoma" w:hAnsi="Tahoma" w:cs="Tahoma"/>
        </w:rPr>
        <w:t>is.</w:t>
      </w:r>
      <w:r w:rsidR="00A86840" w:rsidRPr="00782E27">
        <w:rPr>
          <w:rFonts w:ascii="Tahoma" w:hAnsi="Tahoma" w:cs="Tahoma"/>
        </w:rPr>
        <w:t xml:space="preserve"> </w:t>
      </w:r>
    </w:p>
    <w:p w:rsidR="00A86840" w:rsidRPr="00782E27" w:rsidRDefault="00A86840" w:rsidP="00A86840">
      <w:pPr>
        <w:pStyle w:val="Nessunaspaziatura"/>
        <w:rPr>
          <w:rFonts w:ascii="Tahoma" w:hAnsi="Tahoma" w:cs="Tahoma"/>
        </w:rPr>
      </w:pPr>
    </w:p>
    <w:p w:rsidR="00C36A55" w:rsidRPr="00782E27" w:rsidRDefault="00782E27" w:rsidP="00A86840">
      <w:pPr>
        <w:pStyle w:val="Nessunaspaziatura"/>
        <w:rPr>
          <w:rFonts w:ascii="Tahoma" w:hAnsi="Tahoma" w:cs="Tahoma"/>
        </w:rPr>
      </w:pPr>
      <w:r>
        <w:rPr>
          <w:rFonts w:ascii="Tahoma" w:hAnsi="Tahoma" w:cs="Tahoma"/>
        </w:rPr>
        <w:t xml:space="preserve">Materiales y </w:t>
      </w:r>
      <w:r w:rsidR="00C36A55" w:rsidRPr="00782E27">
        <w:rPr>
          <w:rFonts w:ascii="Tahoma" w:hAnsi="Tahoma" w:cs="Tahoma"/>
        </w:rPr>
        <w:t>m</w:t>
      </w:r>
      <w:r>
        <w:rPr>
          <w:rFonts w:ascii="Tahoma" w:hAnsi="Tahoma" w:cs="Tahoma"/>
        </w:rPr>
        <w:t>étodos</w:t>
      </w:r>
    </w:p>
    <w:p w:rsidR="00A86840" w:rsidRPr="00782E27" w:rsidRDefault="00782E27" w:rsidP="009E76AE">
      <w:pPr>
        <w:pStyle w:val="Nessunaspaziatura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Han sido tratadas diferentes </w:t>
      </w:r>
      <w:r w:rsidR="009E76AE" w:rsidRPr="00782E27">
        <w:rPr>
          <w:rFonts w:ascii="Tahoma" w:hAnsi="Tahoma" w:cs="Tahoma"/>
        </w:rPr>
        <w:t>lesion</w:t>
      </w:r>
      <w:r>
        <w:rPr>
          <w:rFonts w:ascii="Tahoma" w:hAnsi="Tahoma" w:cs="Tahoma"/>
        </w:rPr>
        <w:t>es peri</w:t>
      </w:r>
      <w:r w:rsidR="009E76AE" w:rsidRPr="00782E27">
        <w:rPr>
          <w:rFonts w:ascii="Tahoma" w:hAnsi="Tahoma" w:cs="Tahoma"/>
        </w:rPr>
        <w:t>implantari</w:t>
      </w:r>
      <w:r>
        <w:rPr>
          <w:rFonts w:ascii="Tahoma" w:hAnsi="Tahoma" w:cs="Tahoma"/>
        </w:rPr>
        <w:t>as</w:t>
      </w:r>
      <w:r w:rsidR="009E76AE" w:rsidRPr="00782E27">
        <w:rPr>
          <w:rFonts w:ascii="Tahoma" w:hAnsi="Tahoma" w:cs="Tahoma"/>
        </w:rPr>
        <w:t xml:space="preserve"> con </w:t>
      </w:r>
      <w:r>
        <w:rPr>
          <w:rFonts w:ascii="Tahoma" w:hAnsi="Tahoma" w:cs="Tahoma"/>
        </w:rPr>
        <w:t xml:space="preserve">enfoque quirúrgico regenerador. </w:t>
      </w:r>
      <w:r w:rsidRPr="00782E27">
        <w:rPr>
          <w:rFonts w:ascii="Tahoma" w:hAnsi="Tahoma" w:cs="Tahoma"/>
        </w:rPr>
        <w:t>Previa re</w:t>
      </w:r>
      <w:r w:rsidR="009E76AE" w:rsidRPr="00782E27">
        <w:rPr>
          <w:rFonts w:ascii="Tahoma" w:hAnsi="Tahoma" w:cs="Tahoma"/>
        </w:rPr>
        <w:t>mo</w:t>
      </w:r>
      <w:r w:rsidRPr="00782E27">
        <w:rPr>
          <w:rFonts w:ascii="Tahoma" w:hAnsi="Tahoma" w:cs="Tahoma"/>
        </w:rPr>
        <w:t xml:space="preserve">ción mecánica </w:t>
      </w:r>
      <w:r w:rsidR="009E76AE" w:rsidRPr="00782E27">
        <w:rPr>
          <w:rFonts w:ascii="Tahoma" w:hAnsi="Tahoma" w:cs="Tahoma"/>
        </w:rPr>
        <w:t>del biofilm con</w:t>
      </w:r>
      <w:r w:rsidRPr="00782E27">
        <w:rPr>
          <w:rFonts w:ascii="Tahoma" w:hAnsi="Tahoma" w:cs="Tahoma"/>
        </w:rPr>
        <w:t xml:space="preserve"> cepillo de </w:t>
      </w:r>
      <w:r w:rsidR="009E76AE" w:rsidRPr="00782E27">
        <w:rPr>
          <w:rFonts w:ascii="Tahoma" w:hAnsi="Tahoma" w:cs="Tahoma"/>
        </w:rPr>
        <w:t xml:space="preserve">titanio, </w:t>
      </w:r>
      <w:r w:rsidRPr="00782E27">
        <w:rPr>
          <w:rFonts w:ascii="Tahoma" w:hAnsi="Tahoma" w:cs="Tahoma"/>
        </w:rPr>
        <w:t xml:space="preserve">se ha efectuado </w:t>
      </w:r>
      <w:r w:rsidR="009E76AE" w:rsidRPr="00782E27">
        <w:rPr>
          <w:rFonts w:ascii="Tahoma" w:hAnsi="Tahoma" w:cs="Tahoma"/>
        </w:rPr>
        <w:t>la de</w:t>
      </w:r>
      <w:r w:rsidRPr="00782E27">
        <w:rPr>
          <w:rFonts w:ascii="Tahoma" w:hAnsi="Tahoma" w:cs="Tahoma"/>
        </w:rPr>
        <w:t>s</w:t>
      </w:r>
      <w:r w:rsidR="009E76AE" w:rsidRPr="00782E27">
        <w:rPr>
          <w:rFonts w:ascii="Tahoma" w:hAnsi="Tahoma" w:cs="Tahoma"/>
        </w:rPr>
        <w:t>contamina</w:t>
      </w:r>
      <w:r w:rsidRPr="00782E27">
        <w:rPr>
          <w:rFonts w:ascii="Tahoma" w:hAnsi="Tahoma" w:cs="Tahoma"/>
        </w:rPr>
        <w:t xml:space="preserve">ción de las </w:t>
      </w:r>
      <w:r w:rsidR="009E76AE" w:rsidRPr="00782E27">
        <w:rPr>
          <w:rFonts w:ascii="Tahoma" w:hAnsi="Tahoma" w:cs="Tahoma"/>
        </w:rPr>
        <w:t>superfici</w:t>
      </w:r>
      <w:r w:rsidRPr="00782E27">
        <w:rPr>
          <w:rFonts w:ascii="Tahoma" w:hAnsi="Tahoma" w:cs="Tahoma"/>
        </w:rPr>
        <w:t>es involucradas</w:t>
      </w:r>
      <w:r w:rsidR="009E76AE" w:rsidRPr="00782E27">
        <w:rPr>
          <w:rFonts w:ascii="Tahoma" w:hAnsi="Tahoma" w:cs="Tahoma"/>
        </w:rPr>
        <w:t xml:space="preserve"> media</w:t>
      </w:r>
      <w:r w:rsidR="007614F2">
        <w:rPr>
          <w:rFonts w:ascii="Tahoma" w:hAnsi="Tahoma" w:cs="Tahoma"/>
        </w:rPr>
        <w:t>nte terapia fotodiná</w:t>
      </w:r>
      <w:r w:rsidRPr="00782E27">
        <w:rPr>
          <w:rFonts w:ascii="Tahoma" w:hAnsi="Tahoma" w:cs="Tahoma"/>
        </w:rPr>
        <w:t>mica con sucesiva re</w:t>
      </w:r>
      <w:r w:rsidR="009E76AE" w:rsidRPr="00782E27">
        <w:rPr>
          <w:rFonts w:ascii="Tahoma" w:hAnsi="Tahoma" w:cs="Tahoma"/>
        </w:rPr>
        <w:t>genera</w:t>
      </w:r>
      <w:r w:rsidRPr="00782E27">
        <w:rPr>
          <w:rFonts w:ascii="Tahoma" w:hAnsi="Tahoma" w:cs="Tahoma"/>
        </w:rPr>
        <w:t xml:space="preserve">ción </w:t>
      </w:r>
      <w:r>
        <w:rPr>
          <w:rFonts w:ascii="Tahoma" w:hAnsi="Tahoma" w:cs="Tahoma"/>
        </w:rPr>
        <w:t xml:space="preserve">ósea y aplicación de injertos de hueso </w:t>
      </w:r>
      <w:r w:rsidR="007614F2">
        <w:rPr>
          <w:rFonts w:ascii="Tahoma" w:hAnsi="Tahoma" w:cs="Tahoma"/>
        </w:rPr>
        <w:t xml:space="preserve">autólogo, </w:t>
      </w:r>
      <w:r w:rsidR="009E76AE" w:rsidRPr="00782E27">
        <w:rPr>
          <w:rFonts w:ascii="Tahoma" w:hAnsi="Tahoma" w:cs="Tahoma"/>
        </w:rPr>
        <w:t>manten</w:t>
      </w:r>
      <w:r w:rsidR="007614F2">
        <w:rPr>
          <w:rFonts w:ascii="Tahoma" w:hAnsi="Tahoma" w:cs="Tahoma"/>
        </w:rPr>
        <w:t>idos en su</w:t>
      </w:r>
      <w:r w:rsidR="00706544">
        <w:rPr>
          <w:rFonts w:ascii="Tahoma" w:hAnsi="Tahoma" w:cs="Tahoma"/>
        </w:rPr>
        <w:t>s</w:t>
      </w:r>
      <w:r w:rsidR="007614F2">
        <w:rPr>
          <w:rFonts w:ascii="Tahoma" w:hAnsi="Tahoma" w:cs="Tahoma"/>
        </w:rPr>
        <w:t xml:space="preserve"> alojamiento</w:t>
      </w:r>
      <w:r w:rsidR="00706544">
        <w:rPr>
          <w:rFonts w:ascii="Tahoma" w:hAnsi="Tahoma" w:cs="Tahoma"/>
        </w:rPr>
        <w:t>s</w:t>
      </w:r>
      <w:r w:rsidR="007614F2">
        <w:rPr>
          <w:rFonts w:ascii="Tahoma" w:hAnsi="Tahoma" w:cs="Tahoma"/>
        </w:rPr>
        <w:t xml:space="preserve"> mediante membranas re</w:t>
      </w:r>
      <w:r w:rsidR="009E76AE" w:rsidRPr="00782E27">
        <w:rPr>
          <w:rFonts w:ascii="Tahoma" w:hAnsi="Tahoma" w:cs="Tahoma"/>
        </w:rPr>
        <w:t>a</w:t>
      </w:r>
      <w:r w:rsidR="007614F2">
        <w:rPr>
          <w:rFonts w:ascii="Tahoma" w:hAnsi="Tahoma" w:cs="Tahoma"/>
        </w:rPr>
        <w:t>b</w:t>
      </w:r>
      <w:r w:rsidR="009E76AE" w:rsidRPr="00782E27">
        <w:rPr>
          <w:rFonts w:ascii="Tahoma" w:hAnsi="Tahoma" w:cs="Tahoma"/>
        </w:rPr>
        <w:t>sorbib</w:t>
      </w:r>
      <w:r w:rsidR="007614F2">
        <w:rPr>
          <w:rFonts w:ascii="Tahoma" w:hAnsi="Tahoma" w:cs="Tahoma"/>
        </w:rPr>
        <w:t>les o non reab</w:t>
      </w:r>
      <w:r w:rsidR="009E76AE" w:rsidRPr="00782E27">
        <w:rPr>
          <w:rFonts w:ascii="Tahoma" w:hAnsi="Tahoma" w:cs="Tahoma"/>
        </w:rPr>
        <w:t>sorbib</w:t>
      </w:r>
      <w:r w:rsidR="007614F2">
        <w:rPr>
          <w:rFonts w:ascii="Tahoma" w:hAnsi="Tahoma" w:cs="Tahoma"/>
        </w:rPr>
        <w:t>les</w:t>
      </w:r>
      <w:r w:rsidR="009E76AE" w:rsidRPr="00782E27">
        <w:rPr>
          <w:rFonts w:ascii="Tahoma" w:hAnsi="Tahoma" w:cs="Tahoma"/>
        </w:rPr>
        <w:t>.</w:t>
      </w:r>
    </w:p>
    <w:p w:rsidR="00A86840" w:rsidRPr="00782E27" w:rsidRDefault="00A86840" w:rsidP="00A86840">
      <w:pPr>
        <w:pStyle w:val="Nessunaspaziatura"/>
        <w:rPr>
          <w:rFonts w:ascii="Tahoma" w:hAnsi="Tahoma" w:cs="Tahoma"/>
        </w:rPr>
      </w:pPr>
    </w:p>
    <w:p w:rsidR="00C36A55" w:rsidRPr="00CF4566" w:rsidRDefault="007614F2" w:rsidP="00A86840">
      <w:pPr>
        <w:pStyle w:val="Nessunaspaziatura"/>
        <w:rPr>
          <w:rFonts w:ascii="Tahoma" w:hAnsi="Tahoma" w:cs="Tahoma"/>
        </w:rPr>
      </w:pPr>
      <w:r w:rsidRPr="00CF4566">
        <w:rPr>
          <w:rFonts w:ascii="Tahoma" w:hAnsi="Tahoma" w:cs="Tahoma"/>
        </w:rPr>
        <w:t>Principales re</w:t>
      </w:r>
      <w:r w:rsidR="00C36A55" w:rsidRPr="00CF4566">
        <w:rPr>
          <w:rFonts w:ascii="Tahoma" w:hAnsi="Tahoma" w:cs="Tahoma"/>
        </w:rPr>
        <w:t>sulta</w:t>
      </w:r>
      <w:r w:rsidRPr="00CF4566">
        <w:rPr>
          <w:rFonts w:ascii="Tahoma" w:hAnsi="Tahoma" w:cs="Tahoma"/>
        </w:rPr>
        <w:t>dos</w:t>
      </w:r>
    </w:p>
    <w:p w:rsidR="009E76AE" w:rsidRPr="00CF4566" w:rsidRDefault="007614F2" w:rsidP="009E76AE">
      <w:pPr>
        <w:pStyle w:val="Nessunaspaziatura"/>
        <w:jc w:val="both"/>
        <w:rPr>
          <w:rFonts w:ascii="Tahoma" w:hAnsi="Tahoma" w:cs="Tahoma"/>
        </w:rPr>
      </w:pPr>
      <w:r w:rsidRPr="00CF4566">
        <w:rPr>
          <w:rFonts w:ascii="Tahoma" w:hAnsi="Tahoma" w:cs="Tahoma"/>
        </w:rPr>
        <w:t xml:space="preserve">Al reabrir los sitios involucrados, los defectos óseos se presentaban </w:t>
      </w:r>
      <w:r w:rsidR="009E76AE" w:rsidRPr="00CF4566">
        <w:rPr>
          <w:rFonts w:ascii="Tahoma" w:hAnsi="Tahoma" w:cs="Tahoma"/>
        </w:rPr>
        <w:t>colma</w:t>
      </w:r>
      <w:r w:rsidRPr="00CF4566">
        <w:rPr>
          <w:rFonts w:ascii="Tahoma" w:hAnsi="Tahoma" w:cs="Tahoma"/>
        </w:rPr>
        <w:t xml:space="preserve">dos por </w:t>
      </w:r>
      <w:r w:rsidR="009E76AE" w:rsidRPr="00CF4566">
        <w:rPr>
          <w:rFonts w:ascii="Tahoma" w:hAnsi="Tahoma" w:cs="Tahoma"/>
        </w:rPr>
        <w:t>te</w:t>
      </w:r>
      <w:r w:rsidRPr="00CF4566">
        <w:rPr>
          <w:rFonts w:ascii="Tahoma" w:hAnsi="Tahoma" w:cs="Tahoma"/>
        </w:rPr>
        <w:t>jido óseo</w:t>
      </w:r>
      <w:r w:rsidR="009E76AE" w:rsidRPr="00CF4566">
        <w:rPr>
          <w:rFonts w:ascii="Tahoma" w:hAnsi="Tahoma" w:cs="Tahoma"/>
        </w:rPr>
        <w:t xml:space="preserve"> vasc</w:t>
      </w:r>
      <w:r w:rsidRPr="00CF4566">
        <w:rPr>
          <w:rFonts w:ascii="Tahoma" w:hAnsi="Tahoma" w:cs="Tahoma"/>
        </w:rPr>
        <w:t>u</w:t>
      </w:r>
      <w:r w:rsidR="009E76AE" w:rsidRPr="00CF4566">
        <w:rPr>
          <w:rFonts w:ascii="Tahoma" w:hAnsi="Tahoma" w:cs="Tahoma"/>
        </w:rPr>
        <w:t>lariz</w:t>
      </w:r>
      <w:r w:rsidRPr="00CF4566">
        <w:rPr>
          <w:rFonts w:ascii="Tahoma" w:hAnsi="Tahoma" w:cs="Tahoma"/>
        </w:rPr>
        <w:t>ado</w:t>
      </w:r>
      <w:r w:rsidR="009E76AE" w:rsidRPr="00CF4566">
        <w:rPr>
          <w:rFonts w:ascii="Tahoma" w:hAnsi="Tahoma" w:cs="Tahoma"/>
        </w:rPr>
        <w:t xml:space="preserve"> </w:t>
      </w:r>
      <w:r w:rsidRPr="00CF4566">
        <w:rPr>
          <w:rFonts w:ascii="Tahoma" w:hAnsi="Tahoma" w:cs="Tahoma"/>
        </w:rPr>
        <w:t>y</w:t>
      </w:r>
      <w:r w:rsidR="009E76AE" w:rsidRPr="00CF4566">
        <w:rPr>
          <w:rFonts w:ascii="Tahoma" w:hAnsi="Tahoma" w:cs="Tahoma"/>
        </w:rPr>
        <w:t xml:space="preserve"> </w:t>
      </w:r>
      <w:r w:rsidRPr="00CF4566">
        <w:rPr>
          <w:rFonts w:ascii="Tahoma" w:hAnsi="Tahoma" w:cs="Tahoma"/>
        </w:rPr>
        <w:t xml:space="preserve">adecuadamente </w:t>
      </w:r>
      <w:r w:rsidR="009E76AE" w:rsidRPr="00CF4566">
        <w:rPr>
          <w:rFonts w:ascii="Tahoma" w:hAnsi="Tahoma" w:cs="Tahoma"/>
        </w:rPr>
        <w:t>integra</w:t>
      </w:r>
      <w:r w:rsidRPr="00CF4566">
        <w:rPr>
          <w:rFonts w:ascii="Tahoma" w:hAnsi="Tahoma" w:cs="Tahoma"/>
        </w:rPr>
        <w:t>d</w:t>
      </w:r>
      <w:r w:rsidR="009E76AE" w:rsidRPr="00CF4566">
        <w:rPr>
          <w:rFonts w:ascii="Tahoma" w:hAnsi="Tahoma" w:cs="Tahoma"/>
        </w:rPr>
        <w:t xml:space="preserve">o con </w:t>
      </w:r>
      <w:r w:rsidRPr="00CF4566">
        <w:rPr>
          <w:rFonts w:ascii="Tahoma" w:hAnsi="Tahoma" w:cs="Tahoma"/>
        </w:rPr>
        <w:t>e</w:t>
      </w:r>
      <w:r w:rsidR="009E76AE" w:rsidRPr="00CF4566">
        <w:rPr>
          <w:rFonts w:ascii="Tahoma" w:hAnsi="Tahoma" w:cs="Tahoma"/>
        </w:rPr>
        <w:t>l le</w:t>
      </w:r>
      <w:r w:rsidRPr="00CF4566">
        <w:rPr>
          <w:rFonts w:ascii="Tahoma" w:hAnsi="Tahoma" w:cs="Tahoma"/>
        </w:rPr>
        <w:t>cho receptor</w:t>
      </w:r>
      <w:r w:rsidR="009E76AE" w:rsidRPr="00CF4566">
        <w:rPr>
          <w:rFonts w:ascii="Tahoma" w:hAnsi="Tahoma" w:cs="Tahoma"/>
        </w:rPr>
        <w:t>. Durante</w:t>
      </w:r>
      <w:r w:rsidRPr="00CF4566">
        <w:rPr>
          <w:rFonts w:ascii="Tahoma" w:hAnsi="Tahoma" w:cs="Tahoma"/>
        </w:rPr>
        <w:t xml:space="preserve"> los seguimientos clí</w:t>
      </w:r>
      <w:r w:rsidR="009E76AE" w:rsidRPr="00CF4566">
        <w:rPr>
          <w:rFonts w:ascii="Tahoma" w:hAnsi="Tahoma" w:cs="Tahoma"/>
        </w:rPr>
        <w:t>nic</w:t>
      </w:r>
      <w:r w:rsidRPr="00CF4566">
        <w:rPr>
          <w:rFonts w:ascii="Tahoma" w:hAnsi="Tahoma" w:cs="Tahoma"/>
        </w:rPr>
        <w:t>os y radiográ</w:t>
      </w:r>
      <w:r w:rsidR="009E76AE" w:rsidRPr="00CF4566">
        <w:rPr>
          <w:rFonts w:ascii="Tahoma" w:hAnsi="Tahoma" w:cs="Tahoma"/>
        </w:rPr>
        <w:t>fic</w:t>
      </w:r>
      <w:r w:rsidRPr="00CF4566">
        <w:rPr>
          <w:rFonts w:ascii="Tahoma" w:hAnsi="Tahoma" w:cs="Tahoma"/>
        </w:rPr>
        <w:t>os</w:t>
      </w:r>
      <w:r w:rsidR="009E76AE" w:rsidRPr="00CF4566">
        <w:rPr>
          <w:rFonts w:ascii="Tahoma" w:hAnsi="Tahoma" w:cs="Tahoma"/>
        </w:rPr>
        <w:t>, s</w:t>
      </w:r>
      <w:r w:rsidRPr="00CF4566">
        <w:rPr>
          <w:rFonts w:ascii="Tahoma" w:hAnsi="Tahoma" w:cs="Tahoma"/>
        </w:rPr>
        <w:t>e ha verificado ausencia de inflamación</w:t>
      </w:r>
      <w:r w:rsidR="009E76AE" w:rsidRPr="00CF4566">
        <w:rPr>
          <w:rFonts w:ascii="Tahoma" w:hAnsi="Tahoma" w:cs="Tahoma"/>
        </w:rPr>
        <w:t>, sang</w:t>
      </w:r>
      <w:r w:rsidRPr="00CF4566">
        <w:rPr>
          <w:rFonts w:ascii="Tahoma" w:hAnsi="Tahoma" w:cs="Tahoma"/>
        </w:rPr>
        <w:t>rado</w:t>
      </w:r>
      <w:r w:rsidR="009E76AE" w:rsidRPr="00CF4566">
        <w:rPr>
          <w:rFonts w:ascii="Tahoma" w:hAnsi="Tahoma" w:cs="Tahoma"/>
        </w:rPr>
        <w:t xml:space="preserve"> al sonda</w:t>
      </w:r>
      <w:r w:rsidRPr="00CF4566">
        <w:rPr>
          <w:rFonts w:ascii="Tahoma" w:hAnsi="Tahoma" w:cs="Tahoma"/>
        </w:rPr>
        <w:t>je y su</w:t>
      </w:r>
      <w:r w:rsidR="009E76AE" w:rsidRPr="00CF4566">
        <w:rPr>
          <w:rFonts w:ascii="Tahoma" w:hAnsi="Tahoma" w:cs="Tahoma"/>
        </w:rPr>
        <w:t>pura</w:t>
      </w:r>
      <w:r w:rsidRPr="00CF4566">
        <w:rPr>
          <w:rFonts w:ascii="Tahoma" w:hAnsi="Tahoma" w:cs="Tahoma"/>
        </w:rPr>
        <w:t>ción, con los tejidos que aparecen clí</w:t>
      </w:r>
      <w:r w:rsidR="009E76AE" w:rsidRPr="00CF4566">
        <w:rPr>
          <w:rFonts w:ascii="Tahoma" w:hAnsi="Tahoma" w:cs="Tahoma"/>
        </w:rPr>
        <w:t>nicamente san</w:t>
      </w:r>
      <w:r w:rsidRPr="00CF4566">
        <w:rPr>
          <w:rFonts w:ascii="Tahoma" w:hAnsi="Tahoma" w:cs="Tahoma"/>
        </w:rPr>
        <w:t>os</w:t>
      </w:r>
      <w:r w:rsidR="00706544">
        <w:rPr>
          <w:rFonts w:ascii="Tahoma" w:hAnsi="Tahoma" w:cs="Tahoma"/>
        </w:rPr>
        <w:t xml:space="preserve"> y</w:t>
      </w:r>
      <w:r w:rsidR="009E76AE" w:rsidRPr="00CF4566">
        <w:rPr>
          <w:rFonts w:ascii="Tahoma" w:hAnsi="Tahoma" w:cs="Tahoma"/>
        </w:rPr>
        <w:t xml:space="preserve"> con </w:t>
      </w:r>
      <w:r w:rsidR="00CF4566" w:rsidRPr="00CF4566">
        <w:rPr>
          <w:rFonts w:ascii="Tahoma" w:hAnsi="Tahoma" w:cs="Tahoma"/>
        </w:rPr>
        <w:t>mantenimiento</w:t>
      </w:r>
      <w:r w:rsidR="009E76AE" w:rsidRPr="00CF4566">
        <w:rPr>
          <w:rFonts w:ascii="Tahoma" w:hAnsi="Tahoma" w:cs="Tahoma"/>
        </w:rPr>
        <w:t xml:space="preserve"> d</w:t>
      </w:r>
      <w:r w:rsidRPr="00CF4566">
        <w:rPr>
          <w:rFonts w:ascii="Tahoma" w:hAnsi="Tahoma" w:cs="Tahoma"/>
        </w:rPr>
        <w:t>e los picos óseos peri</w:t>
      </w:r>
      <w:r w:rsidR="009E76AE" w:rsidRPr="00CF4566">
        <w:rPr>
          <w:rFonts w:ascii="Tahoma" w:hAnsi="Tahoma" w:cs="Tahoma"/>
        </w:rPr>
        <w:t>implantari</w:t>
      </w:r>
      <w:r w:rsidRPr="00CF4566">
        <w:rPr>
          <w:rFonts w:ascii="Tahoma" w:hAnsi="Tahoma" w:cs="Tahoma"/>
        </w:rPr>
        <w:t>os</w:t>
      </w:r>
      <w:r w:rsidR="009E76AE" w:rsidRPr="00CF4566">
        <w:rPr>
          <w:rFonts w:ascii="Tahoma" w:hAnsi="Tahoma" w:cs="Tahoma"/>
        </w:rPr>
        <w:t>.</w:t>
      </w:r>
    </w:p>
    <w:p w:rsidR="009E76AE" w:rsidRPr="00CF4566" w:rsidRDefault="009E76AE" w:rsidP="00A86840">
      <w:pPr>
        <w:pStyle w:val="Nessunaspaziatura"/>
        <w:rPr>
          <w:rFonts w:ascii="Tahoma" w:hAnsi="Tahoma" w:cs="Tahoma"/>
        </w:rPr>
      </w:pPr>
    </w:p>
    <w:p w:rsidR="00C36A55" w:rsidRPr="00CF4566" w:rsidRDefault="00C36A55" w:rsidP="00A86840">
      <w:pPr>
        <w:pStyle w:val="Nessunaspaziatura"/>
        <w:rPr>
          <w:rFonts w:ascii="Tahoma" w:hAnsi="Tahoma" w:cs="Tahoma"/>
        </w:rPr>
      </w:pPr>
      <w:r w:rsidRPr="00CF4566">
        <w:rPr>
          <w:rFonts w:ascii="Tahoma" w:hAnsi="Tahoma" w:cs="Tahoma"/>
        </w:rPr>
        <w:t>Conclusi</w:t>
      </w:r>
      <w:r w:rsidR="00B32D32" w:rsidRPr="00CF4566">
        <w:rPr>
          <w:rFonts w:ascii="Tahoma" w:hAnsi="Tahoma" w:cs="Tahoma"/>
        </w:rPr>
        <w:t>ón</w:t>
      </w:r>
    </w:p>
    <w:p w:rsidR="00C36A55" w:rsidRPr="00CF4566" w:rsidRDefault="00B32D32" w:rsidP="00CA1610">
      <w:pPr>
        <w:jc w:val="both"/>
        <w:rPr>
          <w:rFonts w:ascii="Tahoma" w:hAnsi="Tahoma" w:cs="Tahoma"/>
        </w:rPr>
      </w:pPr>
      <w:r w:rsidRPr="00CF4566">
        <w:rPr>
          <w:rFonts w:ascii="Tahoma" w:hAnsi="Tahoma" w:cs="Tahoma"/>
        </w:rPr>
        <w:t>La terapia fotodiná</w:t>
      </w:r>
      <w:r w:rsidR="009E76AE" w:rsidRPr="00CF4566">
        <w:rPr>
          <w:rFonts w:ascii="Tahoma" w:hAnsi="Tahoma" w:cs="Tahoma"/>
        </w:rPr>
        <w:t xml:space="preserve">mica </w:t>
      </w:r>
      <w:r w:rsidRPr="00CF4566">
        <w:rPr>
          <w:rFonts w:ascii="Tahoma" w:hAnsi="Tahoma" w:cs="Tahoma"/>
        </w:rPr>
        <w:t>ha resultado ser una té</w:t>
      </w:r>
      <w:r w:rsidR="009E76AE" w:rsidRPr="00CF4566">
        <w:rPr>
          <w:rFonts w:ascii="Tahoma" w:hAnsi="Tahoma" w:cs="Tahoma"/>
        </w:rPr>
        <w:t>cnica pred</w:t>
      </w:r>
      <w:r w:rsidRPr="00CF4566">
        <w:rPr>
          <w:rFonts w:ascii="Tahoma" w:hAnsi="Tahoma" w:cs="Tahoma"/>
        </w:rPr>
        <w:t>ecible y fiable a breve/</w:t>
      </w:r>
      <w:r w:rsidR="00CA1610" w:rsidRPr="00CF4566">
        <w:rPr>
          <w:rFonts w:ascii="Tahoma" w:hAnsi="Tahoma" w:cs="Tahoma"/>
        </w:rPr>
        <w:t>medi</w:t>
      </w:r>
      <w:r w:rsidRPr="00CF4566">
        <w:rPr>
          <w:rFonts w:ascii="Tahoma" w:hAnsi="Tahoma" w:cs="Tahoma"/>
        </w:rPr>
        <w:t>ano plazo</w:t>
      </w:r>
      <w:r w:rsidR="00CA1610" w:rsidRPr="00CF4566">
        <w:rPr>
          <w:rFonts w:ascii="Tahoma" w:hAnsi="Tahoma" w:cs="Tahoma"/>
        </w:rPr>
        <w:t xml:space="preserve"> </w:t>
      </w:r>
      <w:r w:rsidRPr="00CF4566">
        <w:rPr>
          <w:rFonts w:ascii="Tahoma" w:hAnsi="Tahoma" w:cs="Tahoma"/>
        </w:rPr>
        <w:t xml:space="preserve">en la </w:t>
      </w:r>
      <w:r w:rsidR="009E76AE" w:rsidRPr="00CF4566">
        <w:rPr>
          <w:rFonts w:ascii="Tahoma" w:hAnsi="Tahoma" w:cs="Tahoma"/>
        </w:rPr>
        <w:t>de</w:t>
      </w:r>
      <w:r w:rsidRPr="00CF4566">
        <w:rPr>
          <w:rFonts w:ascii="Tahoma" w:hAnsi="Tahoma" w:cs="Tahoma"/>
        </w:rPr>
        <w:t>s</w:t>
      </w:r>
      <w:r w:rsidR="009E76AE" w:rsidRPr="00CF4566">
        <w:rPr>
          <w:rFonts w:ascii="Tahoma" w:hAnsi="Tahoma" w:cs="Tahoma"/>
        </w:rPr>
        <w:t>contamina</w:t>
      </w:r>
      <w:r w:rsidRPr="00CF4566">
        <w:rPr>
          <w:rFonts w:ascii="Tahoma" w:hAnsi="Tahoma" w:cs="Tahoma"/>
        </w:rPr>
        <w:t xml:space="preserve">ción de la </w:t>
      </w:r>
      <w:r w:rsidR="009E76AE" w:rsidRPr="00CF4566">
        <w:rPr>
          <w:rFonts w:ascii="Tahoma" w:hAnsi="Tahoma" w:cs="Tahoma"/>
        </w:rPr>
        <w:t xml:space="preserve">superficie </w:t>
      </w:r>
      <w:r w:rsidR="00CA1610" w:rsidRPr="00CF4566">
        <w:rPr>
          <w:rFonts w:ascii="Tahoma" w:hAnsi="Tahoma" w:cs="Tahoma"/>
        </w:rPr>
        <w:t>de</w:t>
      </w:r>
      <w:r w:rsidRPr="00CF4566">
        <w:rPr>
          <w:rFonts w:ascii="Tahoma" w:hAnsi="Tahoma" w:cs="Tahoma"/>
        </w:rPr>
        <w:t xml:space="preserve"> los implantes</w:t>
      </w:r>
      <w:r w:rsidR="009E76AE" w:rsidRPr="00CF4566">
        <w:rPr>
          <w:rFonts w:ascii="Tahoma" w:hAnsi="Tahoma" w:cs="Tahoma"/>
        </w:rPr>
        <w:t>, incrementando</w:t>
      </w:r>
      <w:r w:rsidR="00CA1610" w:rsidRPr="00CF4566">
        <w:rPr>
          <w:rFonts w:ascii="Tahoma" w:hAnsi="Tahoma" w:cs="Tahoma"/>
        </w:rPr>
        <w:t xml:space="preserve"> l</w:t>
      </w:r>
      <w:r w:rsidRPr="00CF4566">
        <w:rPr>
          <w:rFonts w:ascii="Tahoma" w:hAnsi="Tahoma" w:cs="Tahoma"/>
        </w:rPr>
        <w:t>as</w:t>
      </w:r>
      <w:r w:rsidR="00CA1610" w:rsidRPr="00CF4566">
        <w:rPr>
          <w:rFonts w:ascii="Tahoma" w:hAnsi="Tahoma" w:cs="Tahoma"/>
        </w:rPr>
        <w:t xml:space="preserve"> pos</w:t>
      </w:r>
      <w:r w:rsidRPr="00CF4566">
        <w:rPr>
          <w:rFonts w:ascii="Tahoma" w:hAnsi="Tahoma" w:cs="Tahoma"/>
        </w:rPr>
        <w:t>ibilidades de</w:t>
      </w:r>
      <w:r w:rsidR="00CA1610" w:rsidRPr="00CF4566">
        <w:rPr>
          <w:rFonts w:ascii="Tahoma" w:hAnsi="Tahoma" w:cs="Tahoma"/>
        </w:rPr>
        <w:t xml:space="preserve"> </w:t>
      </w:r>
      <w:r w:rsidRPr="00CF4566">
        <w:rPr>
          <w:rFonts w:ascii="Tahoma" w:hAnsi="Tahoma" w:cs="Tahoma"/>
        </w:rPr>
        <w:t>éxito del trat</w:t>
      </w:r>
      <w:r w:rsidR="00CA1610" w:rsidRPr="00CF4566">
        <w:rPr>
          <w:rFonts w:ascii="Tahoma" w:hAnsi="Tahoma" w:cs="Tahoma"/>
        </w:rPr>
        <w:t>am</w:t>
      </w:r>
      <w:r w:rsidRPr="00CF4566">
        <w:rPr>
          <w:rFonts w:ascii="Tahoma" w:hAnsi="Tahoma" w:cs="Tahoma"/>
        </w:rPr>
        <w:t>iento e</w:t>
      </w:r>
      <w:r w:rsidR="00CA1610" w:rsidRPr="00CF4566">
        <w:rPr>
          <w:rFonts w:ascii="Tahoma" w:hAnsi="Tahoma" w:cs="Tahoma"/>
        </w:rPr>
        <w:t>n caso d</w:t>
      </w:r>
      <w:r w:rsidRPr="00CF4566">
        <w:rPr>
          <w:rFonts w:ascii="Tahoma" w:hAnsi="Tahoma" w:cs="Tahoma"/>
        </w:rPr>
        <w:t>e enfoque quirúrgico/regenerador</w:t>
      </w:r>
      <w:r w:rsidR="00CA1610" w:rsidRPr="00CF4566">
        <w:rPr>
          <w:rFonts w:ascii="Tahoma" w:hAnsi="Tahoma" w:cs="Tahoma"/>
        </w:rPr>
        <w:t xml:space="preserve"> </w:t>
      </w:r>
      <w:r w:rsidRPr="00CF4566">
        <w:rPr>
          <w:rFonts w:ascii="Tahoma" w:hAnsi="Tahoma" w:cs="Tahoma"/>
        </w:rPr>
        <w:t>de la</w:t>
      </w:r>
      <w:r w:rsidR="00CA1610" w:rsidRPr="00CF4566">
        <w:rPr>
          <w:rFonts w:ascii="Tahoma" w:hAnsi="Tahoma" w:cs="Tahoma"/>
        </w:rPr>
        <w:t xml:space="preserve"> lesi</w:t>
      </w:r>
      <w:r w:rsidRPr="00CF4566">
        <w:rPr>
          <w:rFonts w:ascii="Tahoma" w:hAnsi="Tahoma" w:cs="Tahoma"/>
        </w:rPr>
        <w:t>ón peri</w:t>
      </w:r>
      <w:r w:rsidR="00CA1610" w:rsidRPr="00CF4566">
        <w:rPr>
          <w:rFonts w:ascii="Tahoma" w:hAnsi="Tahoma" w:cs="Tahoma"/>
        </w:rPr>
        <w:t>implantar</w:t>
      </w:r>
      <w:r w:rsidRPr="00CF4566">
        <w:rPr>
          <w:rFonts w:ascii="Tahoma" w:hAnsi="Tahoma" w:cs="Tahoma"/>
        </w:rPr>
        <w:t>ia.</w:t>
      </w:r>
      <w:r w:rsidR="00CA1610" w:rsidRPr="00CF4566">
        <w:rPr>
          <w:rFonts w:ascii="Tahoma" w:hAnsi="Tahoma" w:cs="Tahoma"/>
        </w:rPr>
        <w:t xml:space="preserve"> </w:t>
      </w:r>
    </w:p>
    <w:p w:rsidR="00CA1610" w:rsidRPr="00CF4566" w:rsidRDefault="00C36A55" w:rsidP="00CA1610">
      <w:pPr>
        <w:pStyle w:val="Nessunaspaziatura"/>
        <w:rPr>
          <w:rFonts w:ascii="Tahoma" w:hAnsi="Tahoma" w:cs="Tahoma"/>
        </w:rPr>
      </w:pPr>
      <w:r w:rsidRPr="00CF4566">
        <w:rPr>
          <w:rFonts w:ascii="Tahoma" w:hAnsi="Tahoma" w:cs="Tahoma"/>
        </w:rPr>
        <w:t>Pa</w:t>
      </w:r>
      <w:r w:rsidR="00B32D32" w:rsidRPr="00CF4566">
        <w:rPr>
          <w:rFonts w:ascii="Tahoma" w:hAnsi="Tahoma" w:cs="Tahoma"/>
        </w:rPr>
        <w:t>labras clave</w:t>
      </w:r>
    </w:p>
    <w:p w:rsidR="00CA1610" w:rsidRPr="00CF4566" w:rsidRDefault="00B32D32" w:rsidP="00CA1610">
      <w:pPr>
        <w:pStyle w:val="Nessunaspaziatura"/>
        <w:rPr>
          <w:rFonts w:ascii="Tahoma" w:hAnsi="Tahoma" w:cs="Tahoma"/>
        </w:rPr>
      </w:pPr>
      <w:r w:rsidRPr="00CF4566">
        <w:rPr>
          <w:rFonts w:ascii="Tahoma" w:hAnsi="Tahoma" w:cs="Tahoma"/>
        </w:rPr>
        <w:t>Implantologí</w:t>
      </w:r>
      <w:r w:rsidR="00CA1610" w:rsidRPr="00CF4566">
        <w:rPr>
          <w:rFonts w:ascii="Tahoma" w:hAnsi="Tahoma" w:cs="Tahoma"/>
        </w:rPr>
        <w:t>a, periimplantit</w:t>
      </w:r>
      <w:r w:rsidRPr="00CF4566">
        <w:rPr>
          <w:rFonts w:ascii="Tahoma" w:hAnsi="Tahoma" w:cs="Tahoma"/>
        </w:rPr>
        <w:t>is, re</w:t>
      </w:r>
      <w:r w:rsidR="00CA1610" w:rsidRPr="00CF4566">
        <w:rPr>
          <w:rFonts w:ascii="Tahoma" w:hAnsi="Tahoma" w:cs="Tahoma"/>
        </w:rPr>
        <w:t>genera</w:t>
      </w:r>
      <w:r w:rsidRPr="00CF4566">
        <w:rPr>
          <w:rFonts w:ascii="Tahoma" w:hAnsi="Tahoma" w:cs="Tahoma"/>
        </w:rPr>
        <w:t>ción ósea, terapia fotodiná</w:t>
      </w:r>
      <w:r w:rsidR="00CA1610" w:rsidRPr="00CF4566">
        <w:rPr>
          <w:rFonts w:ascii="Tahoma" w:hAnsi="Tahoma" w:cs="Tahoma"/>
        </w:rPr>
        <w:t>mica.</w:t>
      </w:r>
    </w:p>
    <w:p w:rsidR="00C36A55" w:rsidRPr="00CF4566" w:rsidRDefault="00C36A55" w:rsidP="00C36A55">
      <w:pPr>
        <w:jc w:val="both"/>
        <w:rPr>
          <w:rFonts w:ascii="Tahoma" w:hAnsi="Tahoma" w:cs="Tahoma"/>
        </w:rPr>
      </w:pPr>
    </w:p>
    <w:p w:rsidR="00C36A55" w:rsidRPr="00782E27" w:rsidRDefault="00C36A55" w:rsidP="00C36A55">
      <w:pPr>
        <w:jc w:val="both"/>
        <w:rPr>
          <w:rFonts w:ascii="Tahoma" w:hAnsi="Tahoma" w:cs="Tahoma"/>
        </w:rPr>
      </w:pPr>
    </w:p>
    <w:p w:rsidR="00C36A55" w:rsidRPr="00782E27" w:rsidRDefault="00C36A55" w:rsidP="00C36A55">
      <w:pPr>
        <w:jc w:val="both"/>
        <w:rPr>
          <w:rFonts w:ascii="Tahoma" w:hAnsi="Tahoma" w:cs="Tahoma"/>
        </w:rPr>
      </w:pPr>
    </w:p>
    <w:sectPr w:rsidR="00C36A55" w:rsidRPr="00782E27" w:rsidSect="007855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C36A55"/>
    <w:rsid w:val="0004738F"/>
    <w:rsid w:val="001A671D"/>
    <w:rsid w:val="00706544"/>
    <w:rsid w:val="00717EF7"/>
    <w:rsid w:val="007608A3"/>
    <w:rsid w:val="007614F2"/>
    <w:rsid w:val="00782E27"/>
    <w:rsid w:val="007855E2"/>
    <w:rsid w:val="00874673"/>
    <w:rsid w:val="008D30CC"/>
    <w:rsid w:val="00951AF2"/>
    <w:rsid w:val="009E76AE"/>
    <w:rsid w:val="00A86840"/>
    <w:rsid w:val="00B32D32"/>
    <w:rsid w:val="00C36A55"/>
    <w:rsid w:val="00CA1610"/>
    <w:rsid w:val="00CC29DE"/>
    <w:rsid w:val="00CF4566"/>
    <w:rsid w:val="00D4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6DE53-A6F6-4AE2-BFF0-86ED2789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57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36A55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C36A55"/>
    <w:pPr>
      <w:spacing w:after="0" w:line="240" w:lineRule="auto"/>
    </w:pPr>
  </w:style>
  <w:style w:type="character" w:customStyle="1" w:styleId="hps">
    <w:name w:val="hps"/>
    <w:basedOn w:val="Carpredefinitoparagrafo"/>
    <w:rsid w:val="007608A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li.gianpaolo@tiscalinet.it" TargetMode="External"/><Relationship Id="rId4" Type="http://schemas.openxmlformats.org/officeDocument/2006/relationships/hyperlink" Target="mailto:pierpaolo.poli@unim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</dc:creator>
  <cp:lastModifiedBy>Gianpaolo Poli</cp:lastModifiedBy>
  <cp:revision>2</cp:revision>
  <cp:lastPrinted>2015-05-12T06:54:00Z</cp:lastPrinted>
  <dcterms:created xsi:type="dcterms:W3CDTF">2015-05-12T06:55:00Z</dcterms:created>
  <dcterms:modified xsi:type="dcterms:W3CDTF">2015-05-12T06:55:00Z</dcterms:modified>
</cp:coreProperties>
</file>